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3">
      <w:pPr>
        <w:pageBreakBefore w:val="0"/>
        <w:rPr>
          <w:rFonts w:ascii="Arial" w:cs="Arial" w:eastAsia="Arial" w:hAnsi="Arial"/>
        </w:rPr>
      </w:pPr>
      <w:r w:rsidDel="00000000" w:rsidR="00000000" w:rsidRPr="00000000">
        <w:rPr>
          <w:rFonts w:ascii="Arial" w:cs="Arial" w:eastAsia="Arial" w:hAnsi="Arial"/>
          <w:rtl w:val="0"/>
        </w:rPr>
        <w:t xml:space="preserve">May 10, 2022</w:t>
      </w:r>
    </w:p>
    <w:p w:rsidR="00000000" w:rsidDel="00000000" w:rsidP="00000000" w:rsidRDefault="00000000" w:rsidRPr="00000000" w14:paraId="0000000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b w:val="1"/>
        </w:rPr>
      </w:pPr>
      <w:r w:rsidDel="00000000" w:rsidR="00000000" w:rsidRPr="00000000">
        <w:rPr>
          <w:rFonts w:ascii="Arial" w:cs="Arial" w:eastAsia="Arial" w:hAnsi="Arial"/>
          <w:rtl w:val="0"/>
        </w:rPr>
        <w:t xml:space="preserve">Please be advised that the Rockton School District No. 140 has the following immediate opening:</w:t>
      </w:r>
      <w:r w:rsidDel="00000000" w:rsidR="00000000" w:rsidRPr="00000000">
        <w:rPr>
          <w:rtl w:val="0"/>
        </w:rPr>
      </w:r>
    </w:p>
    <w:p w:rsidR="00000000" w:rsidDel="00000000" w:rsidP="00000000" w:rsidRDefault="00000000" w:rsidRPr="00000000" w14:paraId="00000006">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Technology Specialist - Rockton School District</w:t>
      </w:r>
    </w:p>
    <w:p w:rsidR="00000000" w:rsidDel="00000000" w:rsidP="00000000" w:rsidRDefault="00000000" w:rsidRPr="00000000" w14:paraId="00000007">
      <w:pPr>
        <w:pageBreakBefore w:val="0"/>
        <w:jc w:val="center"/>
        <w:rPr>
          <w:rFonts w:ascii="Arial" w:cs="Arial" w:eastAsia="Arial" w:hAnsi="Arial"/>
        </w:rPr>
      </w:pPr>
      <w:r w:rsidDel="00000000" w:rsidR="00000000" w:rsidRPr="00000000">
        <w:rPr>
          <w:rtl w:val="0"/>
        </w:rPr>
      </w:r>
    </w:p>
    <w:p w:rsidR="00000000" w:rsidDel="00000000" w:rsidP="00000000" w:rsidRDefault="00000000" w:rsidRPr="00000000" w14:paraId="0000000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Basic qualifications include: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9">
      <w:pPr>
        <w:pageBreakBefore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Bachelor Degree in computer science or a related field from an accredited college or university.</w:t>
      </w:r>
    </w:p>
    <w:p w:rsidR="00000000" w:rsidDel="00000000" w:rsidP="00000000" w:rsidRDefault="00000000" w:rsidRPr="00000000" w14:paraId="0000000A">
      <w:pPr>
        <w:pageBreakBefore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Experience with operating systems, including: Active Directory, Windows, Cisco Systems, Chrome OS a</w:t>
      </w:r>
      <w:r w:rsidDel="00000000" w:rsidR="00000000" w:rsidRPr="00000000">
        <w:rPr>
          <w:rFonts w:ascii="Arial" w:cs="Arial" w:eastAsia="Arial" w:hAnsi="Arial"/>
          <w:sz w:val="22"/>
          <w:szCs w:val="22"/>
          <w:rtl w:val="0"/>
        </w:rPr>
        <w:t xml:space="preserve">nd the ability to analyze and resolve computer related issues </w:t>
      </w:r>
      <w:r w:rsidDel="00000000" w:rsidR="00000000" w:rsidRPr="00000000">
        <w:rPr>
          <w:rFonts w:ascii="Arial" w:cs="Arial" w:eastAsia="Arial" w:hAnsi="Arial"/>
          <w:sz w:val="22"/>
          <w:szCs w:val="22"/>
          <w:rtl w:val="0"/>
        </w:rPr>
        <w:t xml:space="preserve">(including, but not limited to: printers, cabling, program installation, software and hardware performance, SMART boards, projectors, phones, etc.).</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B">
      <w:pPr>
        <w:pageBreakBefore w:val="0"/>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Must be able to </w:t>
      </w:r>
      <w:r w:rsidDel="00000000" w:rsidR="00000000" w:rsidRPr="00000000">
        <w:rPr>
          <w:rFonts w:ascii="Arial" w:cs="Arial" w:eastAsia="Arial" w:hAnsi="Arial"/>
          <w:sz w:val="22"/>
          <w:szCs w:val="22"/>
          <w:rtl w:val="0"/>
        </w:rPr>
        <w:t xml:space="preserve">collaborate with all faculty and staff on a daily basis.</w:t>
      </w:r>
      <w:r w:rsidDel="00000000" w:rsidR="00000000" w:rsidRPr="00000000">
        <w:rPr>
          <w:rtl w:val="0"/>
        </w:rPr>
      </w:r>
    </w:p>
    <w:p w:rsidR="00000000" w:rsidDel="00000000" w:rsidP="00000000" w:rsidRDefault="00000000" w:rsidRPr="00000000" w14:paraId="0000000C">
      <w:pPr>
        <w:shd w:fill="ffffff" w:val="clear"/>
        <w:spacing w:after="180" w:line="240" w:lineRule="auto"/>
        <w:rPr>
          <w:rFonts w:ascii="Arial" w:cs="Arial" w:eastAsia="Arial" w:hAnsi="Arial"/>
          <w:b w:val="1"/>
          <w:color w:val="595959"/>
          <w:sz w:val="22"/>
          <w:szCs w:val="22"/>
        </w:rPr>
      </w:pPr>
      <w:r w:rsidDel="00000000" w:rsidR="00000000" w:rsidRPr="00000000">
        <w:rPr>
          <w:rtl w:val="0"/>
        </w:rPr>
      </w:r>
    </w:p>
    <w:p w:rsidR="00000000" w:rsidDel="00000000" w:rsidP="00000000" w:rsidRDefault="00000000" w:rsidRPr="00000000" w14:paraId="0000000D">
      <w:pPr>
        <w:shd w:fill="ffffff" w:val="clear"/>
        <w:spacing w:after="180" w:line="24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Basic Function:</w:t>
      </w:r>
      <w:r w:rsidDel="00000000" w:rsidR="00000000" w:rsidRPr="00000000">
        <w:rPr>
          <w:rFonts w:ascii="Arial" w:cs="Arial" w:eastAsia="Arial" w:hAnsi="Arial"/>
          <w:b w:val="1"/>
          <w:color w:val="595959"/>
          <w:sz w:val="22"/>
          <w:szCs w:val="22"/>
          <w:rtl w:val="0"/>
        </w:rPr>
        <w:t xml:space="preserve"> </w:t>
      </w:r>
      <w:r w:rsidDel="00000000" w:rsidR="00000000" w:rsidRPr="00000000">
        <w:rPr>
          <w:rFonts w:ascii="Arial" w:cs="Arial" w:eastAsia="Arial" w:hAnsi="Arial"/>
          <w:sz w:val="22"/>
          <w:szCs w:val="22"/>
          <w:rtl w:val="0"/>
        </w:rPr>
        <w:t xml:space="preserve">Provide the technical knowledge and troubleshooting ability to ensure the system interface and smooth operation of technology hardware, programs and software. The Technology Specialist is the sole point of contact for all District faculty and staff needing technical support services (PC, hardware, software, network support, VoIP). This position will provide support and service restoration for daily operations and will lead projects from development through implementation, integration and beyond. Collaborate with all faculty and staff on a daily basis. At times, may require on-call availability and may require working during non-business hours. It is imperative that you are able to build and maintain positive relationships with staff and vendors. </w:t>
      </w:r>
    </w:p>
    <w:p w:rsidR="00000000" w:rsidDel="00000000" w:rsidP="00000000" w:rsidRDefault="00000000" w:rsidRPr="00000000" w14:paraId="0000000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This is a full-time non-certified position that is both IMRF and benefit (medical, dental and life insurance) eligible.</w:t>
      </w:r>
    </w:p>
    <w:p w:rsidR="00000000" w:rsidDel="00000000" w:rsidP="00000000" w:rsidRDefault="00000000" w:rsidRPr="00000000" w14:paraId="0000000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Interested and qualified individuals should mail or email a cover letter and resume to:</w:t>
      </w:r>
    </w:p>
    <w:p w:rsidR="00000000" w:rsidDel="00000000" w:rsidP="00000000" w:rsidRDefault="00000000" w:rsidRPr="00000000" w14:paraId="0000001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Rockton School District No.140</w:t>
      </w:r>
    </w:p>
    <w:p w:rsidR="00000000" w:rsidDel="00000000" w:rsidP="00000000" w:rsidRDefault="00000000" w:rsidRPr="00000000" w14:paraId="0000001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Attn: Jessica Peight</w:t>
      </w:r>
    </w:p>
    <w:p w:rsidR="00000000" w:rsidDel="00000000" w:rsidP="00000000" w:rsidRDefault="00000000" w:rsidRPr="00000000" w14:paraId="0000001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1050 East Union Street</w:t>
      </w:r>
    </w:p>
    <w:p w:rsidR="00000000" w:rsidDel="00000000" w:rsidP="00000000" w:rsidRDefault="00000000" w:rsidRPr="00000000" w14:paraId="0000001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Rockton, IL 61072</w:t>
      </w:r>
    </w:p>
    <w:p w:rsidR="00000000" w:rsidDel="00000000" w:rsidP="00000000" w:rsidRDefault="00000000" w:rsidRPr="00000000" w14:paraId="00000015">
      <w:pPr>
        <w:pageBreakBefore w:val="0"/>
        <w:rPr>
          <w:sz w:val="22"/>
          <w:szCs w:val="22"/>
        </w:rPr>
      </w:pPr>
      <w:bookmarkStart w:colFirst="0" w:colLast="0" w:name="_gjdgxs" w:id="0"/>
      <w:bookmarkEnd w:id="0"/>
      <w:hyperlink r:id="rId6">
        <w:r w:rsidDel="00000000" w:rsidR="00000000" w:rsidRPr="00000000">
          <w:rPr>
            <w:rFonts w:ascii="Arial" w:cs="Arial" w:eastAsia="Arial" w:hAnsi="Arial"/>
            <w:color w:val="1155cc"/>
            <w:sz w:val="22"/>
            <w:szCs w:val="22"/>
            <w:u w:val="single"/>
            <w:rtl w:val="0"/>
          </w:rPr>
          <w:t xml:space="preserve">peight@rockton140.org</w:t>
        </w:r>
      </w:hyperlink>
      <w:r w:rsidDel="00000000" w:rsidR="00000000" w:rsidRPr="00000000">
        <w:rPr>
          <w:rtl w:val="0"/>
        </w:rPr>
      </w:r>
    </w:p>
    <w:p w:rsidR="00000000" w:rsidDel="00000000" w:rsidP="00000000" w:rsidRDefault="00000000" w:rsidRPr="00000000" w14:paraId="00000016">
      <w:pPr>
        <w:pageBreakBefore w:val="0"/>
        <w:rPr>
          <w:sz w:val="22"/>
          <w:szCs w:val="22"/>
        </w:rPr>
      </w:pPr>
      <w:r w:rsidDel="00000000" w:rsidR="00000000" w:rsidRPr="00000000">
        <w:rPr>
          <w:rtl w:val="0"/>
        </w:rPr>
      </w:r>
    </w:p>
    <w:p w:rsidR="00000000" w:rsidDel="00000000" w:rsidP="00000000" w:rsidRDefault="00000000" w:rsidRPr="00000000" w14:paraId="00000017">
      <w:pPr>
        <w:pageBreakBefore w:val="0"/>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This job will be posted until filled. We are an equal opportunity institution and employer.</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872" w:top="2592" w:left="1440" w:right="1440" w:header="144"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tabs>
        <w:tab w:val="center" w:pos="4320"/>
        <w:tab w:val="right" w:pos="8640"/>
      </w:tabs>
      <w:spacing w:after="720" w:lineRule="auto"/>
      <w:rPr/>
    </w:pPr>
    <w:r w:rsidDel="00000000" w:rsidR="00000000" w:rsidRPr="00000000">
      <w:rPr/>
      <mc:AlternateContent>
        <mc:Choice Requires="wpg">
          <w:drawing>
            <wp:inline distB="0" distT="0" distL="114300" distR="114300">
              <wp:extent cx="6410324" cy="1038225"/>
              <wp:effectExtent b="0" l="0" r="0" t="0"/>
              <wp:docPr id="2" name=""/>
              <a:graphic>
                <a:graphicData uri="http://schemas.microsoft.com/office/word/2010/wordprocessingShape">
                  <wps:wsp>
                    <wps:cNvSpPr/>
                    <wps:cNvPr id="3" name="Shape 3"/>
                    <wps:spPr>
                      <a:xfrm>
                        <a:off x="2145601" y="3265650"/>
                        <a:ext cx="6400799" cy="1028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t xml:space="preserve">District Office</w:t>
                          </w:r>
                          <w:r w:rsidDel="00000000" w:rsidR="00000000" w:rsidRPr="00000000">
                            <w:rPr>
                              <w:rFonts w:ascii="Calibri" w:cs="Calibri" w:eastAsia="Calibri" w:hAnsi="Calibri"/>
                              <w:b w:val="0"/>
                              <w:i w:val="0"/>
                              <w:smallCaps w:val="0"/>
                              <w:strike w:val="0"/>
                              <w:color w:val="000000"/>
                              <w:sz w:val="18"/>
                              <w:vertAlign w:val="baseline"/>
                            </w:rPr>
                            <w:t xml:space="preserve">		</w:t>
                          </w:r>
                          <w:r w:rsidDel="00000000" w:rsidR="00000000" w:rsidRPr="00000000">
                            <w:rPr>
                              <w:rFonts w:ascii="Calibri" w:cs="Calibri" w:eastAsia="Calibri" w:hAnsi="Calibri"/>
                              <w:b w:val="1"/>
                              <w:i w:val="0"/>
                              <w:smallCaps w:val="0"/>
                              <w:strike w:val="0"/>
                              <w:color w:val="000000"/>
                              <w:sz w:val="18"/>
                              <w:vertAlign w:val="baseline"/>
                            </w:rPr>
                            <w:t xml:space="preserve">Rockton Grade School</w:t>
                          </w:r>
                          <w:r w:rsidDel="00000000" w:rsidR="00000000" w:rsidRPr="00000000">
                            <w:rPr>
                              <w:rFonts w:ascii="Calibri" w:cs="Calibri" w:eastAsia="Calibri" w:hAnsi="Calibri"/>
                              <w:b w:val="0"/>
                              <w:i w:val="0"/>
                              <w:smallCaps w:val="0"/>
                              <w:strike w:val="0"/>
                              <w:color w:val="000000"/>
                              <w:sz w:val="18"/>
                              <w:vertAlign w:val="baseline"/>
                            </w:rPr>
                            <w:t xml:space="preserve">	</w:t>
                          </w:r>
                          <w:r w:rsidDel="00000000" w:rsidR="00000000" w:rsidRPr="00000000">
                            <w:rPr>
                              <w:rFonts w:ascii="Calibri" w:cs="Calibri" w:eastAsia="Calibri" w:hAnsi="Calibri"/>
                              <w:b w:val="1"/>
                              <w:i w:val="0"/>
                              <w:smallCaps w:val="0"/>
                              <w:strike w:val="0"/>
                              <w:color w:val="000000"/>
                              <w:sz w:val="18"/>
                              <w:vertAlign w:val="baseline"/>
                            </w:rPr>
                            <w:t xml:space="preserve">Whitman Post Elementary School</w:t>
                          </w:r>
                          <w:r w:rsidDel="00000000" w:rsidR="00000000" w:rsidRPr="00000000">
                            <w:rPr>
                              <w:rFonts w:ascii="Calibri" w:cs="Calibri" w:eastAsia="Calibri" w:hAnsi="Calibri"/>
                              <w:b w:val="0"/>
                              <w:i w:val="0"/>
                              <w:smallCaps w:val="0"/>
                              <w:strike w:val="0"/>
                              <w:color w:val="000000"/>
                              <w:sz w:val="18"/>
                              <w:vertAlign w:val="baseline"/>
                            </w:rPr>
                            <w:t xml:space="preserve">	</w:t>
                          </w:r>
                          <w:r w:rsidDel="00000000" w:rsidR="00000000" w:rsidRPr="00000000">
                            <w:rPr>
                              <w:rFonts w:ascii="Calibri" w:cs="Calibri" w:eastAsia="Calibri" w:hAnsi="Calibri"/>
                              <w:b w:val="1"/>
                              <w:i w:val="0"/>
                              <w:smallCaps w:val="0"/>
                              <w:strike w:val="0"/>
                              <w:color w:val="000000"/>
                              <w:sz w:val="18"/>
                              <w:vertAlign w:val="baseline"/>
                            </w:rPr>
                            <w:t xml:space="preserve">Stephen Mack Middle School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1050 East Union Street	1050 East Union Street	1060 East Union Street		11810 Old River Road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Rockton, IL 61072		Rockton, IL 61072		Rockton, IL 61072			Rockton, IL 61072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(815) 624-7143		(815) 624-8585		(815) 624-4006			(815) 624-2611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Fax (815) 624-4640		Fax (815) 624-1002		Fax (815) 624-2125			Fax (815) 624-5900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www.rockton140.org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6410324" cy="1038225"/>
              <wp:effectExtent b="0" l="0" r="0" t="0"/>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410324" cy="1038225"/>
                      </a:xfrm>
                      <a:prstGeom prst="rect"/>
                      <a:ln/>
                    </pic:spPr>
                  </pic:pic>
                </a:graphicData>
              </a:graphic>
            </wp:inline>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-393699</wp:posOffset>
              </wp:positionH>
              <wp:positionV relativeFrom="paragraph">
                <wp:posOffset>-12699</wp:posOffset>
              </wp:positionV>
              <wp:extent cx="6791325" cy="28575"/>
              <wp:effectExtent b="0" l="0" r="0" t="0"/>
              <wp:wrapNone/>
              <wp:docPr id="3" name=""/>
              <a:graphic>
                <a:graphicData uri="http://schemas.microsoft.com/office/word/2010/wordprocessingShape">
                  <wps:wsp>
                    <wps:cNvCnPr/>
                    <wps:spPr>
                      <a:xfrm>
                        <a:off x="1955100" y="3770475"/>
                        <a:ext cx="6781800" cy="1905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-393699</wp:posOffset>
              </wp:positionH>
              <wp:positionV relativeFrom="paragraph">
                <wp:posOffset>-12699</wp:posOffset>
              </wp:positionV>
              <wp:extent cx="6791325" cy="28575"/>
              <wp:effectExtent b="0" l="0" r="0" t="0"/>
              <wp:wrapNone/>
              <wp:docPr id="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791325" cy="2857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tabs>
        <w:tab w:val="center" w:pos="4320"/>
        <w:tab w:val="right" w:pos="8640"/>
      </w:tabs>
      <w:spacing w:before="72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571500</wp:posOffset>
              </wp:positionV>
              <wp:extent cx="5343525" cy="904875"/>
              <wp:effectExtent b="0" l="0" r="0" t="0"/>
              <wp:wrapNone/>
              <wp:docPr id="1" name=""/>
              <a:graphic>
                <a:graphicData uri="http://schemas.microsoft.com/office/word/2010/wordprocessingShape">
                  <wps:wsp>
                    <wps:cNvSpPr/>
                    <wps:cNvPr id="2" name="Shape 2"/>
                    <wps:spPr>
                      <a:xfrm>
                        <a:off x="2679000" y="3332325"/>
                        <a:ext cx="5334000" cy="895350"/>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rsiva" w:cs="Corsiva" w:eastAsia="Corsiva" w:hAnsi="Corsiva"/>
                              <w:b w:val="0"/>
                              <w:i w:val="0"/>
                              <w:smallCaps w:val="0"/>
                              <w:strike w:val="0"/>
                              <w:color w:val="000000"/>
                              <w:sz w:val="60"/>
                              <w:vertAlign w:val="baseline"/>
                            </w:rPr>
                            <w:t xml:space="preserve">Rockton School District No. 140</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rsiva" w:cs="Corsiva" w:eastAsia="Corsiva" w:hAnsi="Corsiva"/>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orsiva" w:cs="Corsiva" w:eastAsia="Corsiva" w:hAnsi="Corsiva"/>
                              <w:b w:val="0"/>
                              <w:i w:val="0"/>
                              <w:smallCaps w:val="0"/>
                              <w:strike w:val="0"/>
                              <w:color w:val="000000"/>
                              <w:sz w:val="24"/>
                              <w:vertAlign w:val="baseline"/>
                            </w:rPr>
                          </w:r>
                          <w:r w:rsidDel="00000000" w:rsidR="00000000" w:rsidRPr="00000000">
                            <w:rPr>
                              <w:rFonts w:ascii="Corsiva" w:cs="Corsiva" w:eastAsia="Corsiva" w:hAnsi="Corsiva"/>
                              <w:b w:val="0"/>
                              <w:i w:val="0"/>
                              <w:smallCaps w:val="0"/>
                              <w:strike w:val="0"/>
                              <w:color w:val="000000"/>
                              <w:sz w:val="32"/>
                              <w:vertAlign w:val="baseline"/>
                            </w:rPr>
                            <w:t xml:space="preserve">Excellence in Education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rsiva" w:cs="Corsiva" w:eastAsia="Corsiva" w:hAnsi="Corsiva"/>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571500</wp:posOffset>
              </wp:positionV>
              <wp:extent cx="5343525" cy="90487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343525" cy="90487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-104774</wp:posOffset>
          </wp:positionH>
          <wp:positionV relativeFrom="paragraph">
            <wp:posOffset>219075</wp:posOffset>
          </wp:positionV>
          <wp:extent cx="1533525" cy="1466850"/>
          <wp:effectExtent b="0" l="0" r="0" t="0"/>
          <wp:wrapNone/>
          <wp:docPr id="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533525" cy="14668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jc w:val="center"/>
    </w:pPr>
    <w:rPr>
      <w:sz w:val="52"/>
      <w:szCs w:val="52"/>
    </w:rPr>
  </w:style>
  <w:style w:type="paragraph" w:styleId="Heading2">
    <w:name w:val="heading 2"/>
    <w:basedOn w:val="Normal"/>
    <w:next w:val="Normal"/>
    <w:pPr>
      <w:keepNext w:val="1"/>
      <w:keepLines w:val="1"/>
      <w:pageBreakBefore w:val="0"/>
      <w:jc w:val="center"/>
    </w:pPr>
    <w:rPr>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peight@rockton140.org" TargetMode="Externa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